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E3" w:rsidRPr="004759AC" w:rsidRDefault="0063774E" w:rsidP="004759A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4759AC">
        <w:rPr>
          <w:rFonts w:ascii="Times New Roman Tj" w:hAnsi="Times New Roman Tj"/>
          <w:b/>
          <w:sz w:val="28"/>
          <w:szCs w:val="28"/>
        </w:rPr>
        <w:t>УСЛОВИЯ</w:t>
      </w:r>
      <w:r w:rsidR="00BF2E4D" w:rsidRPr="004759AC">
        <w:rPr>
          <w:rFonts w:ascii="Times New Roman Tj" w:hAnsi="Times New Roman Tj"/>
          <w:b/>
          <w:sz w:val="28"/>
          <w:szCs w:val="28"/>
        </w:rPr>
        <w:t xml:space="preserve"> ПО ПРЕДОСТАВЛЕНИЮ</w:t>
      </w:r>
      <w:r w:rsidRPr="004759AC">
        <w:rPr>
          <w:rFonts w:ascii="Times New Roman Tj" w:hAnsi="Times New Roman Tj"/>
          <w:b/>
          <w:sz w:val="28"/>
          <w:szCs w:val="28"/>
        </w:rPr>
        <w:t xml:space="preserve"> УСЛУГ</w:t>
      </w:r>
    </w:p>
    <w:p w:rsidR="006323AB" w:rsidRPr="004759AC" w:rsidRDefault="00BF2E4D" w:rsidP="004759AC">
      <w:pPr>
        <w:spacing w:after="0" w:line="24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4759AC">
        <w:rPr>
          <w:rFonts w:ascii="Times New Roman Tj" w:hAnsi="Times New Roman Tj"/>
          <w:b/>
          <w:sz w:val="28"/>
          <w:szCs w:val="28"/>
        </w:rPr>
        <w:t xml:space="preserve">В </w:t>
      </w:r>
      <w:r w:rsidR="006323AB" w:rsidRPr="004759AC">
        <w:rPr>
          <w:rFonts w:ascii="Times New Roman Tj" w:hAnsi="Times New Roman Tj"/>
          <w:b/>
          <w:sz w:val="28"/>
          <w:szCs w:val="28"/>
        </w:rPr>
        <w:t>ПРИЛОЖЕНИ</w:t>
      </w:r>
      <w:r w:rsidR="000B063E" w:rsidRPr="004759AC">
        <w:rPr>
          <w:rFonts w:ascii="Times New Roman Tj" w:hAnsi="Times New Roman Tj"/>
          <w:b/>
          <w:sz w:val="28"/>
          <w:szCs w:val="28"/>
        </w:rPr>
        <w:t>Е</w:t>
      </w:r>
      <w:r w:rsidR="006323AB" w:rsidRPr="004759AC">
        <w:rPr>
          <w:rFonts w:ascii="Times New Roman Tj" w:hAnsi="Times New Roman Tj"/>
          <w:b/>
          <w:sz w:val="28"/>
          <w:szCs w:val="28"/>
        </w:rPr>
        <w:t xml:space="preserve"> «</w:t>
      </w:r>
      <w:r w:rsidRPr="004759AC">
        <w:rPr>
          <w:rFonts w:ascii="Times New Roman Tj" w:hAnsi="Times New Roman Tj"/>
          <w:b/>
          <w:sz w:val="28"/>
          <w:szCs w:val="28"/>
          <w:lang w:val="en-US"/>
        </w:rPr>
        <w:t>MYBABILON</w:t>
      </w:r>
      <w:r w:rsidR="006323AB" w:rsidRPr="004759AC">
        <w:rPr>
          <w:rFonts w:ascii="Times New Roman Tj" w:hAnsi="Times New Roman Tj"/>
          <w:b/>
          <w:sz w:val="28"/>
          <w:szCs w:val="28"/>
        </w:rPr>
        <w:t>»</w:t>
      </w:r>
    </w:p>
    <w:p w:rsidR="009349B5" w:rsidRPr="004759AC" w:rsidRDefault="009349B5" w:rsidP="004759AC">
      <w:p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EB04E3" w:rsidRPr="004759AC" w:rsidRDefault="00EB04E3" w:rsidP="004759AC">
      <w:p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9349B5" w:rsidRPr="004759AC" w:rsidRDefault="009349B5" w:rsidP="00D3764C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 Tj" w:eastAsia="Times New Roman" w:hAnsi="Times New Roman Tj" w:cs="Courier New"/>
          <w:b/>
          <w:sz w:val="28"/>
          <w:szCs w:val="28"/>
          <w:lang w:val="en-US"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Общие положения</w:t>
      </w:r>
    </w:p>
    <w:p w:rsidR="000D0EED" w:rsidRPr="004759AC" w:rsidRDefault="000D0EED" w:rsidP="004759AC">
      <w:pPr>
        <w:pStyle w:val="a4"/>
        <w:spacing w:after="0" w:line="240" w:lineRule="auto"/>
        <w:ind w:left="1080"/>
        <w:jc w:val="both"/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</w:pPr>
    </w:p>
    <w:p w:rsidR="004F2BA3" w:rsidRPr="004759AC" w:rsidRDefault="0063774E" w:rsidP="004759A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Настоящ</w:t>
      </w:r>
      <w:r w:rsidR="00BF2E4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ие Условия представляют собой оферту, адресованную</w:t>
      </w:r>
      <w:r w:rsidR="000B063E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абонентам ЗАО «Вавилон-Мобайл»</w:t>
      </w:r>
      <w:r w:rsidR="004F2BA3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003B35" w:rsidRPr="004759AC" w:rsidRDefault="004F2BA3" w:rsidP="004759A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</w:t>
      </w:r>
      <w:r w:rsidR="00974C4E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условии согласия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абонентов 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</w:t>
      </w:r>
      <w:r w:rsidR="00003B3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путем отправки соответствующих сообщений</w:t>
      </w:r>
      <w:r w:rsidR="00974C4E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 или использования</w:t>
      </w:r>
      <w:r w:rsidR="00003B3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определенных комбинаций</w:t>
      </w:r>
      <w:r w:rsidR="00974C4E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 настоящие Условия буду</w:t>
      </w:r>
      <w:r w:rsidR="00EE5D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т признаваться заключенным Соглашением между абонентами ЗАО «</w:t>
      </w:r>
      <w:proofErr w:type="spellStart"/>
      <w:r w:rsidR="00EE5D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="00EE5D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 и ЗАО «</w:t>
      </w:r>
      <w:proofErr w:type="spellStart"/>
      <w:r w:rsidR="00EE5D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="00EE5D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по использованию </w:t>
      </w:r>
      <w:r w:rsidR="00C068F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</w:t>
      </w:r>
      <w:r w:rsidR="00EE5D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риложения «</w:t>
      </w:r>
      <w:proofErr w:type="spellStart"/>
      <w:r w:rsidR="00E95475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EE5D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="009E029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(далее – Услуга, Приложение, Приложение «</w:t>
      </w:r>
      <w:proofErr w:type="spellStart"/>
      <w:r w:rsidR="00E95475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9E029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»)</w:t>
      </w:r>
      <w:r w:rsidR="00003B3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CB3233" w:rsidRPr="004759AC" w:rsidRDefault="00496CD4" w:rsidP="004759A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Приложение «</w:t>
      </w:r>
      <w:proofErr w:type="spellStart"/>
      <w:r w:rsidR="00E95475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 является лицензированным программным обеспечением для Абонентских устройств, доступное для загрузки и установки на официальном сайте ЗАО «</w:t>
      </w:r>
      <w:r w:rsidR="00244CA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hyperlink r:id="rId6" w:history="1"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eastAsia="ru-RU"/>
          </w:rPr>
          <w:t>www.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val="en-US" w:eastAsia="ru-RU"/>
          </w:rPr>
          <w:t>babilon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eastAsia="ru-RU"/>
          </w:rPr>
          <w:t>-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val="en-US" w:eastAsia="ru-RU"/>
          </w:rPr>
          <w:t>m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eastAsia="ru-RU"/>
          </w:rPr>
          <w:t>.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val="en-US" w:eastAsia="ru-RU"/>
          </w:rPr>
          <w:t>tj</w:t>
        </w:r>
      </w:hyperlink>
      <w:r w:rsidR="00B65802" w:rsidRPr="004759AC">
        <w:rPr>
          <w:rFonts w:ascii="Times New Roman Tj" w:hAnsi="Times New Roman Tj"/>
        </w:rPr>
        <w:t>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, а также на </w:t>
      </w:r>
      <w:r w:rsidR="00244CA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Playmarket</w:t>
      </w:r>
      <w:proofErr w:type="spellEnd"/>
      <w:r w:rsidR="00244CA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 </w:t>
      </w:r>
      <w:r w:rsidR="00244CA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AppStore</w:t>
      </w:r>
      <w:proofErr w:type="spellEnd"/>
      <w:r w:rsidR="00244CA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0452DC" w:rsidRPr="004759AC" w:rsidRDefault="000D0EED" w:rsidP="004759AC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Все права на </w:t>
      </w:r>
      <w:r w:rsidR="00C068F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риложение</w:t>
      </w:r>
      <w:r w:rsidR="00C9468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«</w:t>
      </w:r>
      <w:proofErr w:type="spellStart"/>
      <w:r w:rsidR="00A44CD0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C9468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принадлежат</w:t>
      </w:r>
      <w:r w:rsidR="00C9468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ЗАО «</w:t>
      </w:r>
      <w:proofErr w:type="spellStart"/>
      <w:r w:rsidR="00C9468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="00C9468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и </w:t>
      </w:r>
      <w:r w:rsidR="00A846C2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защищены законами</w:t>
      </w:r>
      <w:r w:rsidR="00C9468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Республики Таджикистан. </w:t>
      </w:r>
    </w:p>
    <w:p w:rsidR="00636801" w:rsidRPr="004759AC" w:rsidRDefault="00636801" w:rsidP="004759AC">
      <w:pPr>
        <w:pStyle w:val="a4"/>
        <w:spacing w:after="0" w:line="240" w:lineRule="auto"/>
        <w:ind w:left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C94685" w:rsidRPr="004759AC" w:rsidRDefault="00C94685" w:rsidP="004759AC">
      <w:pPr>
        <w:pStyle w:val="a4"/>
        <w:spacing w:after="0" w:line="240" w:lineRule="auto"/>
        <w:ind w:left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9E0297" w:rsidRPr="004759AC" w:rsidRDefault="009E0297" w:rsidP="004759AC">
      <w:pPr>
        <w:pStyle w:val="a4"/>
        <w:spacing w:after="0" w:line="240" w:lineRule="auto"/>
        <w:ind w:left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636801" w:rsidRDefault="00636801" w:rsidP="00D3764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Термины и определения</w:t>
      </w:r>
    </w:p>
    <w:p w:rsidR="00D3764C" w:rsidRPr="004759AC" w:rsidRDefault="00D3764C" w:rsidP="00D3764C">
      <w:pPr>
        <w:pStyle w:val="a4"/>
        <w:spacing w:after="0" w:line="240" w:lineRule="auto"/>
        <w:ind w:left="1080"/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</w:pPr>
    </w:p>
    <w:p w:rsidR="00636801" w:rsidRPr="004759AC" w:rsidRDefault="00636801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Абонент 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 - физическое лицо (гражданин</w:t>
      </w:r>
      <w:r w:rsidR="005E12D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), а также индивидуальный предприниматель </w:t>
      </w:r>
      <w:r w:rsidR="00AB7403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или юридическое лицо (Корпоративный абонент) заключившие с Оператором договор об оказании услуг связи, на основании которого ему выделен абонентский номер.</w:t>
      </w:r>
    </w:p>
    <w:p w:rsidR="00AB7403" w:rsidRPr="004759AC" w:rsidRDefault="00AB7403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Абонентское устройство – 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находящиееся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в законном владении Абонента пользовательское (оконечное) оборудование, обеспечивающее Абоненту доступ к услугам 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Опреатора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посредством подключения данного оконечного оборудования к сети связи Оператора.</w:t>
      </w:r>
    </w:p>
    <w:p w:rsidR="00AB7403" w:rsidRPr="004759AC" w:rsidRDefault="00AB7403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Оператор связи (Оператор) </w:t>
      </w:r>
      <w:r w:rsidR="00A3162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- ЗАО «</w:t>
      </w:r>
      <w:proofErr w:type="spellStart"/>
      <w:r w:rsidR="00A3162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="00A3162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   - юридическое лицо, осуществляющий свою деятельность на основании Лицензии Службы связи при Правительстве Республики Таджикистан.</w:t>
      </w:r>
    </w:p>
    <w:p w:rsidR="00A3162C" w:rsidRPr="004759AC" w:rsidRDefault="00A3162C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Интернет – сайт Оператора – </w:t>
      </w:r>
      <w:r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Web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– или  </w:t>
      </w:r>
      <w:r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WAP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– сайт, размещенный в сети Интернет по электронному адресу </w:t>
      </w:r>
      <w:hyperlink r:id="rId7" w:history="1"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eastAsia="ru-RU"/>
          </w:rPr>
          <w:t>www.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val="en-US" w:eastAsia="ru-RU"/>
          </w:rPr>
          <w:t>babilon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eastAsia="ru-RU"/>
          </w:rPr>
          <w:t>-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val="en-US" w:eastAsia="ru-RU"/>
          </w:rPr>
          <w:t>m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eastAsia="ru-RU"/>
          </w:rPr>
          <w:t>.</w:t>
        </w:r>
        <w:r w:rsidRPr="004759AC">
          <w:rPr>
            <w:rStyle w:val="a3"/>
            <w:rFonts w:ascii="Times New Roman Tj" w:eastAsia="Times New Roman" w:hAnsi="Times New Roman Tj" w:cs="Courier New"/>
            <w:color w:val="auto"/>
            <w:sz w:val="28"/>
            <w:szCs w:val="28"/>
            <w:lang w:val="en-US" w:eastAsia="ru-RU"/>
          </w:rPr>
          <w:t>tj</w:t>
        </w:r>
      </w:hyperlink>
      <w:r w:rsidRPr="004759AC">
        <w:rPr>
          <w:rFonts w:ascii="Times New Roman Tj" w:hAnsi="Times New Roman Tj"/>
        </w:rPr>
        <w:t>.</w:t>
      </w:r>
    </w:p>
    <w:p w:rsidR="00A3162C" w:rsidRPr="004759AC" w:rsidRDefault="00A3162C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proofErr w:type="spellStart"/>
      <w:r w:rsidRPr="004759AC">
        <w:rPr>
          <w:rFonts w:ascii="Times New Roman Tj" w:hAnsi="Times New Roman Tj"/>
          <w:sz w:val="28"/>
          <w:szCs w:val="28"/>
        </w:rPr>
        <w:t>Биллинговая</w:t>
      </w:r>
      <w:proofErr w:type="spellEnd"/>
      <w:r w:rsidRPr="004759AC">
        <w:rPr>
          <w:rFonts w:ascii="Times New Roman Tj" w:hAnsi="Times New Roman Tj"/>
          <w:sz w:val="28"/>
          <w:szCs w:val="28"/>
        </w:rPr>
        <w:t xml:space="preserve"> система – сертифицированная автоматизированная система Оператора </w:t>
      </w:r>
      <w:proofErr w:type="spellStart"/>
      <w:r w:rsidRPr="004759AC">
        <w:rPr>
          <w:rFonts w:ascii="Times New Roman Tj" w:hAnsi="Times New Roman Tj"/>
          <w:sz w:val="28"/>
          <w:szCs w:val="28"/>
        </w:rPr>
        <w:t>для</w:t>
      </w:r>
      <w:r w:rsidR="006055C4" w:rsidRPr="004759AC">
        <w:rPr>
          <w:rFonts w:ascii="Times New Roman Tj" w:hAnsi="Times New Roman Tj"/>
          <w:sz w:val="28"/>
          <w:szCs w:val="28"/>
        </w:rPr>
        <w:t>иучета</w:t>
      </w:r>
      <w:proofErr w:type="spellEnd"/>
      <w:r w:rsidR="006055C4" w:rsidRPr="004759AC">
        <w:rPr>
          <w:rFonts w:ascii="Times New Roman Tj" w:hAnsi="Times New Roman Tj"/>
          <w:sz w:val="28"/>
          <w:szCs w:val="28"/>
        </w:rPr>
        <w:t xml:space="preserve"> операций по оказанию Услуг, поступления и расходования денежных средств, внесенных в счет оплаты Услуг. Персональные данные Абонента или Клиента (Пользователей  Услуги)  (далее – Персональные данные) – информация, относящаяся </w:t>
      </w:r>
    </w:p>
    <w:p w:rsidR="006055C4" w:rsidRPr="004759AC" w:rsidRDefault="006055C4" w:rsidP="004759AC">
      <w:pPr>
        <w:pStyle w:val="a4"/>
        <w:spacing w:after="0" w:line="240" w:lineRule="auto"/>
        <w:ind w:left="644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hAnsi="Times New Roman Tj"/>
          <w:sz w:val="28"/>
          <w:szCs w:val="28"/>
        </w:rPr>
        <w:t>к прямо или косвенно определенному, или определяемому физическому лицу (субъекту персональных данных).</w:t>
      </w:r>
    </w:p>
    <w:p w:rsidR="00636801" w:rsidRPr="004759AC" w:rsidRDefault="00636801" w:rsidP="004759AC">
      <w:pPr>
        <w:pStyle w:val="a4"/>
        <w:spacing w:after="0" w:line="240" w:lineRule="auto"/>
        <w:ind w:left="1080"/>
        <w:jc w:val="both"/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</w:pPr>
    </w:p>
    <w:p w:rsidR="00636801" w:rsidRPr="004759AC" w:rsidRDefault="00636801" w:rsidP="004759AC">
      <w:pPr>
        <w:pStyle w:val="a4"/>
        <w:spacing w:after="0" w:line="240" w:lineRule="auto"/>
        <w:ind w:left="1080"/>
        <w:jc w:val="both"/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</w:pPr>
    </w:p>
    <w:p w:rsidR="00376EC6" w:rsidRPr="004759AC" w:rsidRDefault="00376EC6" w:rsidP="00D3764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Права и обязанности абонента</w:t>
      </w:r>
    </w:p>
    <w:p w:rsidR="00376EC6" w:rsidRPr="004759AC" w:rsidRDefault="00376EC6" w:rsidP="004759AC">
      <w:pPr>
        <w:pStyle w:val="a4"/>
        <w:spacing w:after="0" w:line="240" w:lineRule="auto"/>
        <w:ind w:left="1080"/>
        <w:jc w:val="both"/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</w:pPr>
    </w:p>
    <w:p w:rsidR="008478B3" w:rsidRPr="004759AC" w:rsidRDefault="008478B3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Прав</w:t>
      </w:r>
      <w:r w:rsidR="00D6723A" w:rsidRPr="004759AC">
        <w:rPr>
          <w:rFonts w:ascii="Times New Roman Tj" w:eastAsia="Times New Roman" w:hAnsi="Times New Roman Tj" w:cs="Courier New"/>
          <w:sz w:val="28"/>
          <w:szCs w:val="28"/>
          <w:lang w:val="tg-Cyrl-TJ" w:eastAsia="ru-RU"/>
        </w:rPr>
        <w:t xml:space="preserve">а </w:t>
      </w:r>
      <w:r w:rsidR="00D6723A" w:rsidRPr="004759AC">
        <w:rPr>
          <w:rFonts w:eastAsia="Times New Roman" w:cs="Courier New"/>
          <w:sz w:val="28"/>
          <w:szCs w:val="28"/>
          <w:lang w:val="tg-Cyrl-TJ" w:eastAsia="ru-RU"/>
        </w:rPr>
        <w:t>и</w:t>
      </w:r>
      <w:r w:rsidR="00CD683D">
        <w:rPr>
          <w:rFonts w:eastAsia="Times New Roman" w:cs="Courier New"/>
          <w:sz w:val="28"/>
          <w:szCs w:val="28"/>
          <w:lang w:val="tg-Cyrl-TJ" w:eastAsia="ru-RU"/>
        </w:rPr>
        <w:t xml:space="preserve"> </w:t>
      </w:r>
      <w:r w:rsidR="00D6723A" w:rsidRPr="004759A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</w:t>
      </w:r>
      <w:proofErr w:type="spellStart"/>
      <w:r w:rsidR="00D6723A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бязанности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абонента:</w:t>
      </w:r>
    </w:p>
    <w:p w:rsidR="008478B3" w:rsidRPr="004759AC" w:rsidRDefault="00BC5CAA" w:rsidP="004759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Зар</w:t>
      </w:r>
      <w:r w:rsidR="00376EC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егистрироваться в </w:t>
      </w:r>
      <w:r w:rsidR="00C068F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</w:t>
      </w:r>
      <w:r w:rsidR="00881583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риложении  «</w:t>
      </w:r>
      <w:proofErr w:type="spellStart"/>
      <w:r w:rsidR="00881583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376EC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»;</w:t>
      </w:r>
    </w:p>
    <w:p w:rsidR="00E200C9" w:rsidRPr="004759AC" w:rsidRDefault="00C30C5B" w:rsidP="004759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Пользоваться возможностями </w:t>
      </w:r>
      <w:r w:rsidR="00C068F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риложения «</w:t>
      </w:r>
      <w:proofErr w:type="spellStart"/>
      <w:r w:rsidR="00A052C5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D6723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="00D6723A" w:rsidRPr="004759AC">
        <w:rPr>
          <w:rFonts w:ascii="Times New Roman Tj" w:eastAsia="Times New Roman" w:hAnsi="Times New Roman Tj" w:cs="Courier New"/>
          <w:sz w:val="28"/>
          <w:szCs w:val="28"/>
          <w:lang w:val="tg-Cyrl-TJ" w:eastAsia="ru-RU"/>
        </w:rPr>
        <w:t>;</w:t>
      </w:r>
    </w:p>
    <w:p w:rsidR="00881583" w:rsidRPr="004759AC" w:rsidRDefault="00881583" w:rsidP="004759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val="tg-Cyrl-TJ" w:eastAsia="ru-RU"/>
        </w:rPr>
        <w:t xml:space="preserve">Использовать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Приложение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 в соответствии с изложенным Условиями и опубликованной политикой. Если 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заблакирует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Ваш 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аккаунт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за нарушение изложенных Условий, то Вы не будете создавать другой аккаунт без разрешения.</w:t>
      </w:r>
    </w:p>
    <w:p w:rsidR="007932CC" w:rsidRPr="004759AC" w:rsidRDefault="007932CC" w:rsidP="004759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не претендует на право собственности на информацию, предоставленную Вами в своем 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аккаунте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или посредством Приложение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»,</w:t>
      </w:r>
    </w:p>
    <w:p w:rsidR="00881583" w:rsidRPr="004759AC" w:rsidRDefault="007932CC" w:rsidP="004759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Осуществлять доступ </w:t>
      </w:r>
      <w:proofErr w:type="gram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к</w:t>
      </w:r>
      <w:proofErr w:type="gram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Приложение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 и испол</w:t>
      </w:r>
      <w:bookmarkStart w:id="0" w:name="_GoBack"/>
      <w:bookmarkEnd w:id="0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ьзовать его исключительно в законных, разрешенных и приемлемых целях;</w:t>
      </w:r>
    </w:p>
    <w:p w:rsidR="001238B9" w:rsidRPr="004759AC" w:rsidRDefault="001238B9" w:rsidP="004759A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Использовать точные и достоверные данные, указывать актуальный номер мобильного телефона, а также своевременно обновлять </w:t>
      </w:r>
      <w:r w:rsidR="00A90D60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указанный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телефонный номер в случае его изменения с 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помощю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соотв</w:t>
      </w:r>
      <w:r w:rsidR="00A90D60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етствующей функции в приложении;</w:t>
      </w:r>
    </w:p>
    <w:p w:rsidR="00E200C9" w:rsidRPr="004759AC" w:rsidRDefault="00E200C9" w:rsidP="004759AC">
      <w:pPr>
        <w:pStyle w:val="a4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И</w:t>
      </w:r>
      <w:r w:rsidR="005C31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спользовать </w:t>
      </w:r>
      <w:r w:rsidR="00C068F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</w:t>
      </w:r>
      <w:r w:rsidR="005C31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риложение «</w:t>
      </w:r>
      <w:proofErr w:type="spellStart"/>
      <w:r w:rsidR="00AA3E08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5C31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 только в целях удовлетворения свои законных потребностей;</w:t>
      </w:r>
    </w:p>
    <w:p w:rsidR="00E200C9" w:rsidRPr="004759AC" w:rsidRDefault="00E200C9" w:rsidP="004759AC">
      <w:pPr>
        <w:pStyle w:val="a4"/>
        <w:spacing w:after="0" w:line="240" w:lineRule="auto"/>
        <w:ind w:left="1418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E45015" w:rsidRPr="004759AC" w:rsidRDefault="00E45015" w:rsidP="004759AC">
      <w:pPr>
        <w:pStyle w:val="a4"/>
        <w:spacing w:after="0" w:line="240" w:lineRule="auto"/>
        <w:ind w:left="567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E45015" w:rsidRPr="004759AC" w:rsidRDefault="00E45015" w:rsidP="0047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Права и обязанности ЗАО «Вавилон </w:t>
      </w:r>
      <w:proofErr w:type="spellStart"/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Мобайл</w:t>
      </w:r>
      <w:proofErr w:type="spellEnd"/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»</w:t>
      </w:r>
    </w:p>
    <w:p w:rsidR="00E45015" w:rsidRPr="004759AC" w:rsidRDefault="00E45015" w:rsidP="004759AC">
      <w:pPr>
        <w:pStyle w:val="a4"/>
        <w:spacing w:after="0" w:line="240" w:lineRule="auto"/>
        <w:ind w:left="1080"/>
        <w:jc w:val="both"/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</w:pPr>
    </w:p>
    <w:p w:rsidR="00491DC4" w:rsidRPr="004759AC" w:rsidRDefault="00491DC4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Права </w:t>
      </w:r>
      <w:r w:rsidR="00D6723A" w:rsidRPr="004759AC">
        <w:rPr>
          <w:rFonts w:ascii="Times New Roman Tj" w:eastAsia="Times New Roman" w:hAnsi="Times New Roman Tj" w:cs="Courier New"/>
          <w:sz w:val="28"/>
          <w:szCs w:val="28"/>
          <w:lang w:val="tg-Cyrl-TJ" w:eastAsia="ru-RU"/>
        </w:rPr>
        <w:t xml:space="preserve">и </w:t>
      </w:r>
      <w:r w:rsidR="00D6723A" w:rsidRPr="004759AC">
        <w:rPr>
          <w:rFonts w:ascii="Times New Roman Tj" w:eastAsia="Times New Roman" w:hAnsi="Times New Roman Tj" w:cs="Times New Roman"/>
          <w:sz w:val="28"/>
          <w:szCs w:val="28"/>
          <w:lang w:val="tg-Cyrl-TJ" w:eastAsia="ru-RU"/>
        </w:rPr>
        <w:t>о</w:t>
      </w:r>
      <w:proofErr w:type="spellStart"/>
      <w:r w:rsidR="00D6723A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бязанности</w:t>
      </w:r>
      <w:proofErr w:type="spellEnd"/>
      <w:r w:rsidR="00CD683D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»:</w:t>
      </w:r>
    </w:p>
    <w:p w:rsidR="00832E43" w:rsidRPr="004759AC" w:rsidRDefault="00740C8D" w:rsidP="004759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Требовать от абонента</w:t>
      </w: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использование Приложения «</w:t>
      </w:r>
      <w:proofErr w:type="spellStart"/>
      <w:r w:rsidR="00DB7FD2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»</w:t>
      </w:r>
      <w:proofErr w:type="gramStart"/>
      <w:r w:rsidR="00DB7FD2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согласно положения</w:t>
      </w:r>
      <w:proofErr w:type="gramEnd"/>
      <w:r w:rsidR="00832E43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настоящих Условий;</w:t>
      </w:r>
    </w:p>
    <w:p w:rsidR="008B0A2A" w:rsidRPr="004759AC" w:rsidRDefault="00832E43" w:rsidP="004759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Оказ</w:t>
      </w:r>
      <w:r w:rsidR="00BF50E2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ыв</w:t>
      </w: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ать консультации абоненту по использованию Приложения «Мой Вавилон»</w:t>
      </w:r>
      <w:r w:rsidR="008B0A2A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;</w:t>
      </w:r>
    </w:p>
    <w:p w:rsidR="00643B21" w:rsidRPr="004759AC" w:rsidRDefault="008B0A2A" w:rsidP="004759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Требовать от абонента соблюдать требования действующих нормативных правовых актов Республики Таджикистан</w:t>
      </w:r>
      <w:r w:rsidR="00AE4EEE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.</w:t>
      </w:r>
    </w:p>
    <w:p w:rsidR="00AE4EEE" w:rsidRPr="004759AC" w:rsidRDefault="00AE4EEE" w:rsidP="004759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Оказ</w:t>
      </w:r>
      <w:r w:rsidR="006C132C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ыв</w:t>
      </w: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ать услуги</w:t>
      </w:r>
      <w:r w:rsidR="004401FF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надлежащим образом согласн</w:t>
      </w:r>
      <w:r w:rsidR="001D6442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о</w:t>
      </w: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настоящих условий;</w:t>
      </w:r>
    </w:p>
    <w:p w:rsidR="00C56766" w:rsidRPr="004759AC" w:rsidRDefault="00C56766" w:rsidP="004759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Вправе удалить </w:t>
      </w:r>
      <w:proofErr w:type="spellStart"/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аккаунт</w:t>
      </w:r>
      <w:proofErr w:type="spellEnd"/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</w:t>
      </w:r>
      <w:proofErr w:type="spellStart"/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абанента</w:t>
      </w:r>
      <w:proofErr w:type="spellEnd"/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, в случае систематического нарушения прав интеллектуальной собственности третьих лиц;</w:t>
      </w:r>
    </w:p>
    <w:p w:rsidR="00E45015" w:rsidRPr="004759AC" w:rsidRDefault="006F3B8A" w:rsidP="004759A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Всесторонне</w:t>
      </w:r>
      <w:r w:rsidR="00AE4EEE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помогать абоненту в реализации его прав и интересов в процесс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е использования</w:t>
      </w:r>
      <w:r w:rsidR="004401F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Приложения. </w:t>
      </w:r>
    </w:p>
    <w:p w:rsidR="00E200C9" w:rsidRPr="004759AC" w:rsidRDefault="00E200C9" w:rsidP="004759AC">
      <w:pPr>
        <w:pStyle w:val="a4"/>
        <w:spacing w:after="0" w:line="240" w:lineRule="auto"/>
        <w:ind w:left="1418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9911CF" w:rsidRPr="004759AC" w:rsidRDefault="009911CF" w:rsidP="004759AC">
      <w:pPr>
        <w:pStyle w:val="a4"/>
        <w:spacing w:after="0" w:line="240" w:lineRule="auto"/>
        <w:ind w:left="644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9911CF" w:rsidRPr="004759AC" w:rsidRDefault="009911CF" w:rsidP="004759AC">
      <w:pPr>
        <w:pStyle w:val="a4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Порядок активации Приложени</w:t>
      </w:r>
      <w:r w:rsidR="00156255"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е</w:t>
      </w: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 «</w:t>
      </w:r>
      <w:proofErr w:type="spellStart"/>
      <w:r w:rsidR="00745A7A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»</w:t>
      </w:r>
    </w:p>
    <w:p w:rsidR="009911CF" w:rsidRPr="004759AC" w:rsidRDefault="009911CF" w:rsidP="004759AC">
      <w:pPr>
        <w:pStyle w:val="a4"/>
        <w:spacing w:after="0" w:line="240" w:lineRule="auto"/>
        <w:ind w:left="644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19283C" w:rsidRPr="004759AC" w:rsidRDefault="003E6F4C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lastRenderedPageBreak/>
        <w:t>Активация услуги Приложения</w:t>
      </w:r>
      <w:r w:rsidR="0015625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«</w:t>
      </w:r>
      <w:proofErr w:type="spellStart"/>
      <w:r w:rsidR="00745A7A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15625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 осуществляется на основании </w:t>
      </w:r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поданной заявки со стороны абонента и </w:t>
      </w:r>
      <w:r w:rsidR="005C31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получ</w:t>
      </w:r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ении </w:t>
      </w:r>
      <w:r w:rsidR="005C31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активаци</w:t>
      </w:r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и</w:t>
      </w:r>
      <w:r w:rsidR="005C31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 Учетной записи только в отношении одного мобильного телефона.</w:t>
      </w:r>
    </w:p>
    <w:p w:rsidR="00C35A5B" w:rsidRPr="004759AC" w:rsidRDefault="005C3157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Подавая заявку</w:t>
      </w:r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,абонент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подтверждает</w:t>
      </w:r>
      <w:r w:rsidR="00C35A5B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 соглашается:</w:t>
      </w:r>
    </w:p>
    <w:p w:rsidR="002E29F5" w:rsidRPr="004759AC" w:rsidRDefault="002E29F5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ему </w:t>
      </w:r>
      <w:r w:rsidR="005C31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18 лет</w:t>
      </w:r>
      <w:r w:rsidR="00C35A5B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;</w:t>
      </w:r>
    </w:p>
    <w:p w:rsidR="002C473C" w:rsidRPr="004759AC" w:rsidRDefault="00C35A5B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несет ответственность за сохранение своего </w:t>
      </w:r>
      <w:proofErr w:type="spellStart"/>
      <w:r w:rsidR="000D2B6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ПИН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-кода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в секрете</w:t>
      </w:r>
      <w:r w:rsidR="00745A7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 для входа в приложении «</w:t>
      </w:r>
      <w:proofErr w:type="spellStart"/>
      <w:r w:rsidR="00745A7A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745A7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="002C473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;</w:t>
      </w:r>
    </w:p>
    <w:p w:rsidR="00C35A5B" w:rsidRPr="004759AC" w:rsidRDefault="00C35A5B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Абонент не должен разглашать свой ПИН-код кому-л</w:t>
      </w:r>
      <w:r w:rsidR="00D6723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ибо,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 не должен записывать его в каком-либо документе</w:t>
      </w:r>
      <w:r w:rsidR="00E232B2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или хранить его на своем мобильном телефоне. Абонент должен обязательно ввести свой </w:t>
      </w:r>
      <w:r w:rsidR="000D2B6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ПИН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-код вне поля зрения любого человека</w:t>
      </w:r>
      <w:r w:rsidR="0004770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;</w:t>
      </w:r>
    </w:p>
    <w:p w:rsidR="00C35A5B" w:rsidRPr="004759AC" w:rsidRDefault="00C4296E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val="tg-Cyrl-TJ" w:eastAsia="ru-RU"/>
        </w:rPr>
        <w:t>В</w:t>
      </w:r>
      <w:r w:rsidR="00491BE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случае неисправности мобильного телефона либо Сим карты, Утери, при подозрении на использование Приложения без разрешения абонента Владелец Сим карты должен незамедлительно обратиться в службу поддержки клиентов по номеру +992 918616161, либо написать в самом приложении «</w:t>
      </w:r>
      <w:proofErr w:type="spellStart"/>
      <w:r w:rsidR="00491BE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MyBabilon</w:t>
      </w:r>
      <w:proofErr w:type="spellEnd"/>
      <w:r w:rsidR="00491BE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в online-чате </w:t>
      </w:r>
      <w:r w:rsidR="00DE7B0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- сообщить о возникшей ситуации;</w:t>
      </w:r>
    </w:p>
    <w:p w:rsidR="00C35A5B" w:rsidRPr="004759AC" w:rsidRDefault="00C35A5B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соглашается с тем, что не будет использовать Приложение для оплаты незаконных продуктов</w:t>
      </w:r>
      <w:r w:rsidR="008B4521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услуг</w:t>
      </w:r>
      <w:r w:rsidR="008B4521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или какой-либо незаконной или мошеннической деятельности</w:t>
      </w:r>
      <w:r w:rsidR="0004770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;</w:t>
      </w:r>
    </w:p>
    <w:p w:rsidR="00C35A5B" w:rsidRPr="004759AC" w:rsidRDefault="00202D83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</w:t>
      </w:r>
      <w:r w:rsidR="00C35A5B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оглашает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ся</w:t>
      </w:r>
      <w:r w:rsidR="00C35A5B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в полной мере сотрудничать в любом расследовании незаконной или мошеннической деятельности, связанной с использованием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Приложения</w:t>
      </w:r>
      <w:r w:rsidR="0004770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;</w:t>
      </w:r>
    </w:p>
    <w:p w:rsidR="002E1768" w:rsidRPr="004759AC" w:rsidRDefault="00C35A5B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согла</w:t>
      </w:r>
      <w:r w:rsidR="00202D83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шается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на то, чтобы</w:t>
      </w:r>
      <w:r w:rsidR="00202D83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ЗАО «Вавилон-Мобайл» </w:t>
      </w:r>
      <w:r w:rsidR="0053337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провели проверки личности для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предотвращения мошенничества, а также поделились ин</w:t>
      </w:r>
      <w:r w:rsidR="0053337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формацией, касающейся заявления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с </w:t>
      </w:r>
      <w:r w:rsidR="00202D83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правоохранительными органами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Таджикистана</w:t>
      </w:r>
      <w:r w:rsidR="0053337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или любым агентством по предотвращению мошенничества или безопасности</w:t>
      </w:r>
      <w:r w:rsidR="0004770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;</w:t>
      </w:r>
    </w:p>
    <w:p w:rsidR="002E1768" w:rsidRPr="004759AC" w:rsidRDefault="002E1768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соглашает</w:t>
      </w:r>
      <w:r w:rsidR="00860792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ся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на раскрытие информации другим поставщикам услуг, которые используются для предоставления Услуги. Некоторые из поставщиков услуг могут находиться за пределами Таджикистана, и, как следствие, информация может храниться и / или обрабатываться за границей и подчиняться законам других стран</w:t>
      </w:r>
      <w:r w:rsidR="00860792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; </w:t>
      </w:r>
    </w:p>
    <w:p w:rsidR="005E394B" w:rsidRPr="004759AC" w:rsidRDefault="00860792" w:rsidP="004759A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</w:t>
      </w:r>
      <w:r w:rsidR="00A17AB0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н-Мобайл</w:t>
      </w:r>
      <w:proofErr w:type="spellEnd"/>
      <w:r w:rsidR="00A17AB0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="002E176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мо</w:t>
      </w:r>
      <w:r w:rsidR="0038084C" w:rsidRPr="004759AC">
        <w:rPr>
          <w:rFonts w:ascii="Times New Roman Tj" w:eastAsia="Times New Roman" w:hAnsi="Times New Roman Tj" w:cs="Courier New"/>
          <w:sz w:val="28"/>
          <w:szCs w:val="28"/>
          <w:lang w:val="tg-Cyrl-TJ" w:eastAsia="ru-RU"/>
        </w:rPr>
        <w:t>жет</w:t>
      </w:r>
      <w:r w:rsidR="002E176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хранить и использовать информацию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об абоненте так</w:t>
      </w:r>
      <w:r w:rsidR="002E176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долго, как это требуется дл</w:t>
      </w:r>
      <w:r w:rsidR="0038084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я него</w:t>
      </w:r>
      <w:r w:rsidR="002E176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, даже если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 </w:t>
      </w:r>
      <w:r w:rsidR="002E176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перестал быть пользователем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Приложения</w:t>
      </w:r>
      <w:r w:rsidR="002E176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D77961" w:rsidRPr="004759AC" w:rsidRDefault="00515627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После заверш</w:t>
      </w:r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ени</w:t>
      </w:r>
      <w:r w:rsidR="002D639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я</w:t>
      </w:r>
      <w:r w:rsidR="00A71C79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процесс</w:t>
      </w:r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регистрации</w:t>
      </w:r>
      <w:r w:rsidR="002D639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Приложения</w:t>
      </w:r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«</w:t>
      </w:r>
      <w:proofErr w:type="spellStart"/>
      <w:r w:rsidR="002D6398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2E29F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, </w:t>
      </w:r>
      <w:r w:rsidR="0019283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услуга и учетная запи</w:t>
      </w:r>
      <w:r w:rsidR="0038084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сь  будет активирована.</w:t>
      </w:r>
    </w:p>
    <w:p w:rsidR="00DC77BD" w:rsidRPr="004759AC" w:rsidRDefault="00D77961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Заявка на </w:t>
      </w:r>
      <w:r w:rsidR="00631FBE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идентификацию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может быть отклонена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по любой причине по усмотрению </w:t>
      </w:r>
      <w:r w:rsidR="006A3AC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ЗАО «</w:t>
      </w:r>
      <w:proofErr w:type="spellStart"/>
      <w:r w:rsidR="006A3AC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</w:t>
      </w:r>
      <w:r w:rsidR="000B6E1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лон-Мобайл</w:t>
      </w:r>
      <w:proofErr w:type="spellEnd"/>
      <w:r w:rsidR="000B6E1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помимо прочего, если </w:t>
      </w:r>
      <w:r w:rsidR="006A3AC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ЗАО «</w:t>
      </w:r>
      <w:proofErr w:type="spellStart"/>
      <w:r w:rsidR="006A3AC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Вавилон-Мобайл</w:t>
      </w:r>
      <w:proofErr w:type="spellEnd"/>
      <w:r w:rsidR="006A3AC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не удовлетворены подтверждением личности</w:t>
      </w:r>
      <w:r w:rsidR="006A3AC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абонента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515627" w:rsidRPr="004759AC" w:rsidRDefault="00515627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lastRenderedPageBreak/>
        <w:t xml:space="preserve">Вся информация, которую </w:t>
      </w:r>
      <w:r w:rsidR="00DC77B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предоставляет во время регистрации и во время постоянного использования </w:t>
      </w:r>
      <w:r w:rsidR="00DC77B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Приложения «</w:t>
      </w:r>
      <w:proofErr w:type="spellStart"/>
      <w:r w:rsidR="00A93F61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A93F61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должна быть полной и точной.</w:t>
      </w:r>
    </w:p>
    <w:p w:rsidR="00144BD5" w:rsidRPr="004759AC" w:rsidRDefault="00DC77BD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долж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е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 выбрать конфиденциальный персональный идентификационный номер (</w:t>
      </w:r>
      <w:r w:rsidR="0005654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ПИН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-код) при регистрации. Этот ПИН-код является обязательным для использования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Приложения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 Это электронная подпись, которая идентифицирует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абонента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, подтверждает инструкции и действует так же, как если бы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абонент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предоставил свою подпись в письменном виде.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не может войти в приложение без этого </w:t>
      </w:r>
      <w:r w:rsidR="0005654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ПИН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-кода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. </w:t>
      </w:r>
    </w:p>
    <w:p w:rsidR="002E79DF" w:rsidRPr="004759AC" w:rsidRDefault="002E79DF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 случае</w:t>
      </w:r>
      <w:proofErr w:type="gramStart"/>
      <w:r w:rsidR="003808A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</w:t>
      </w:r>
      <w:proofErr w:type="gram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если абонент забыл свой пароль для входа, доступа в приложения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», ему будет дана возможность самостоятельно в</w:t>
      </w:r>
      <w:r w:rsidR="003808A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осстановить  доступ в приложении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="003808A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», путем получения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нового </w:t>
      </w:r>
      <w:r w:rsidR="003808A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четырехзначного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секретного кода</w:t>
      </w:r>
      <w:r w:rsidR="003808A8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для новой авторизации, с которы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м он сможет установить новый секретный  четырехзначный 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Пин-код</w:t>
      </w:r>
      <w:proofErr w:type="spell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. </w:t>
      </w:r>
    </w:p>
    <w:p w:rsidR="00F15E3E" w:rsidRPr="004759AC" w:rsidRDefault="006B6465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У</w:t>
      </w:r>
      <w:r w:rsidR="004759A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</w:t>
      </w:r>
      <w:r w:rsidR="00144BD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абонента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будет три (3) попытки ввести правильный </w:t>
      </w:r>
      <w:r w:rsidR="0005654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ПИН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-код. Если </w:t>
      </w:r>
      <w:r w:rsidR="00144BD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введет неправильный </w:t>
      </w:r>
      <w:r w:rsidR="0005654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ПИН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-код с третьей попытки, учетная запись </w:t>
      </w:r>
      <w:r w:rsidR="00144BD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Приложения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будут отключен</w:t>
      </w:r>
      <w:r w:rsidR="00846961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  <w:r w:rsidR="0005654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Дляактивации </w:t>
      </w:r>
      <w:r w:rsidR="00846961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учетной записи </w:t>
      </w:r>
      <w:r w:rsidR="0005654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абонент должен</w:t>
      </w:r>
      <w:r w:rsidR="0080493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связаться со службой поддержки</w:t>
      </w:r>
      <w:r w:rsidR="00056546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ЗАО «Вавилон-Мобайл». </w:t>
      </w:r>
    </w:p>
    <w:p w:rsidR="006D3CF1" w:rsidRPr="004759AC" w:rsidRDefault="006D3CF1" w:rsidP="004759AC">
      <w:pPr>
        <w:pStyle w:val="a4"/>
        <w:spacing w:after="0" w:line="240" w:lineRule="auto"/>
        <w:ind w:left="644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5514C5" w:rsidRPr="004759AC" w:rsidRDefault="00B75BAA" w:rsidP="0047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Использование Приложение «</w:t>
      </w:r>
      <w:proofErr w:type="spellStart"/>
      <w:r w:rsidR="003234B9" w:rsidRPr="004759AC">
        <w:rPr>
          <w:rFonts w:ascii="Times New Roman Tj" w:eastAsia="Times New Roman" w:hAnsi="Times New Roman Tj" w:cs="Courier New"/>
          <w:sz w:val="28"/>
          <w:szCs w:val="28"/>
          <w:lang w:val="en-US" w:eastAsia="ru-RU"/>
        </w:rPr>
        <w:t>MyBabilon</w:t>
      </w:r>
      <w:proofErr w:type="spellEnd"/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»</w:t>
      </w:r>
      <w:r w:rsidR="005514C5"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. </w:t>
      </w:r>
    </w:p>
    <w:p w:rsidR="00B75BAA" w:rsidRPr="004759AC" w:rsidRDefault="005514C5" w:rsidP="004759AC">
      <w:pPr>
        <w:pStyle w:val="a4"/>
        <w:spacing w:after="0" w:line="240" w:lineRule="auto"/>
        <w:ind w:left="1080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Ограничение </w:t>
      </w:r>
      <w:r w:rsidR="00773A45"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и отказ от </w:t>
      </w: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ответственности</w:t>
      </w:r>
    </w:p>
    <w:p w:rsidR="006D3CF1" w:rsidRPr="004759AC" w:rsidRDefault="006D3CF1" w:rsidP="004759AC">
      <w:pPr>
        <w:pStyle w:val="a4"/>
        <w:spacing w:after="0" w:line="240" w:lineRule="auto"/>
        <w:ind w:left="644"/>
        <w:jc w:val="both"/>
        <w:rPr>
          <w:rFonts w:ascii="Times New Roman Tj" w:eastAsia="Times New Roman" w:hAnsi="Times New Roman Tj" w:cs="Courier New"/>
          <w:sz w:val="28"/>
          <w:szCs w:val="28"/>
          <w:lang w:eastAsia="ru-RU"/>
        </w:rPr>
      </w:pPr>
    </w:p>
    <w:p w:rsidR="006C0984" w:rsidRPr="004759AC" w:rsidRDefault="00371FD0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ЗАО «Вавилон-Мобайл» обеспечивает</w:t>
      </w:r>
      <w:r w:rsidR="0087618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абонента службой поддержки по </w:t>
      </w:r>
      <w:proofErr w:type="spellStart"/>
      <w:r w:rsidR="0087618A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номеру</w:t>
      </w:r>
      <w:r w:rsidR="006C098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Колл-центра</w:t>
      </w:r>
      <w:proofErr w:type="spellEnd"/>
      <w:r w:rsidR="00F527E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+992 918616161,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(далее – С</w:t>
      </w:r>
      <w:r w:rsidR="006A4B80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лужба поддержки)</w:t>
      </w:r>
      <w:r w:rsidR="006C098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773A45" w:rsidRPr="004759AC" w:rsidRDefault="00515627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 использование</w:t>
      </w:r>
      <w:r w:rsidR="006C098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Приложения абонент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оплачива</w:t>
      </w:r>
      <w:r w:rsidR="006C098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е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т</w:t>
      </w:r>
      <w:r w:rsidR="006C098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цену, определяемую ЗАО «Вавилон-Мобайл»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  <w:r w:rsidR="006C098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Данная цена может быть изменена в одностороннем порядке, путем уведомление об этом абонента на сайте ЗАО «Вавилон-Мобайл». </w:t>
      </w:r>
    </w:p>
    <w:p w:rsidR="005420A8" w:rsidRPr="004759AC" w:rsidRDefault="005420A8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Абонент, пользуясь Приложением,  соглашается освободить ЗАО «</w:t>
      </w:r>
      <w:proofErr w:type="spellStart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Вавилон-Мобайл</w:t>
      </w:r>
      <w:proofErr w:type="spellEnd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»,  должностных лиц, директоров и сотрудниковот любых претензий или убытков  против них: возникших в результате вашего несоблюдения настоящих условий  и / или  в результате любого другого события, связанного с использованием абонентом Приложения. </w:t>
      </w:r>
    </w:p>
    <w:p w:rsidR="005420A8" w:rsidRPr="004759AC" w:rsidRDefault="005420A8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  <w:t xml:space="preserve">Абонент соглашается, что </w:t>
      </w: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ЗАО «</w:t>
      </w:r>
      <w:proofErr w:type="spellStart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Вавилон-Мобайл</w:t>
      </w:r>
      <w:proofErr w:type="spellEnd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» не несёт ответственности </w:t>
      </w:r>
      <w:proofErr w:type="gramStart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за</w:t>
      </w:r>
      <w:proofErr w:type="gramEnd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: </w:t>
      </w:r>
    </w:p>
    <w:p w:rsidR="005420A8" w:rsidRPr="004759AC" w:rsidRDefault="005420A8" w:rsidP="004759AC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неспособность или задержку какого-либо лица на предоставления абоненту товаров или услуг,  качество и производительность товаров или услуг, которые абонент получает, используя Приложение;  </w:t>
      </w:r>
    </w:p>
    <w:p w:rsidR="005420A8" w:rsidRPr="004759AC" w:rsidRDefault="005420A8" w:rsidP="004759AC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 потери в результате ошибки абонента по небрежности, включая ненадлежащее разглашение или хранение PIN-кода, или иным образом из-за несоблюдения настоящих  условий;</w:t>
      </w:r>
    </w:p>
    <w:p w:rsidR="005420A8" w:rsidRPr="004759AC" w:rsidRDefault="005420A8" w:rsidP="004759AC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lastRenderedPageBreak/>
        <w:t xml:space="preserve">отказ использовать Приложение в качестве средства оплаты любым поставщиком товаров и / или услуг; </w:t>
      </w:r>
    </w:p>
    <w:p w:rsidR="005420A8" w:rsidRPr="004759AC" w:rsidRDefault="005420A8" w:rsidP="004759AC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любой спор между абонентом и другими физическими или юридическими лицами (включая, помимо прочего, поставщиков товаров и / или услуг), независимо от того, связан ли он с Приложением «Мой Вавилон» (любой такой спор должен разрешаться непосредственно между абонентом и этим физическим или юридическим лицом); </w:t>
      </w:r>
    </w:p>
    <w:p w:rsidR="005420A8" w:rsidRPr="004759AC" w:rsidRDefault="005420A8" w:rsidP="004759AC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любые убытки, возникшие в результате бездействия, выполнения или выполнения абонентам инструкций по любой причине, находящейся вне разумного контроля со стороны ЗАО «</w:t>
      </w:r>
      <w:proofErr w:type="spellStart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Вавилон-</w:t>
      </w:r>
      <w:r w:rsidR="005800D5"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Мобайл</w:t>
      </w:r>
      <w:proofErr w:type="spellEnd"/>
      <w:r w:rsidR="005800D5"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»</w:t>
      </w: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; </w:t>
      </w:r>
    </w:p>
    <w:p w:rsidR="005420A8" w:rsidRPr="004759AC" w:rsidRDefault="005420A8" w:rsidP="004759AC">
      <w:pPr>
        <w:pStyle w:val="a4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любая кража, потеря или повреждение вашего мобильного телефона; или же любой ущерб, возникший в результате неверного представления или неверной информации, предоставленной абонентом, непреднамеренно или нет, в контексте Приложения.</w:t>
      </w:r>
    </w:p>
    <w:p w:rsidR="005420A8" w:rsidRPr="004759AC" w:rsidRDefault="005420A8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Если ЗАО «</w:t>
      </w:r>
      <w:proofErr w:type="spellStart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Вавилон</w:t>
      </w:r>
      <w:r w:rsidR="005800D5"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-Мобайл</w:t>
      </w:r>
      <w:proofErr w:type="spellEnd"/>
      <w:r w:rsidR="005800D5"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»буде</w:t>
      </w: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т признаны ответственным за прямые потери или ущерб, понесенные абонентом в связи с Услугой, такая ответственность будет ограничена суммой оспариваемой транзакции, в отношении которой абонент подал жалобу.</w:t>
      </w:r>
    </w:p>
    <w:p w:rsidR="005420A8" w:rsidRPr="004759AC" w:rsidRDefault="005420A8" w:rsidP="004759AC">
      <w:pPr>
        <w:pStyle w:val="a4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 Tj" w:eastAsia="Times New Roman" w:hAnsi="Times New Roman Tj" w:cs="Times New Roman"/>
          <w:color w:val="000000" w:themeColor="text1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Ни в коем случае ЗАО «</w:t>
      </w:r>
      <w:proofErr w:type="spellStart"/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Вавило</w:t>
      </w:r>
      <w:r w:rsidR="005800D5"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н-Мобайл</w:t>
      </w:r>
      <w:proofErr w:type="spellEnd"/>
      <w:r w:rsidR="005800D5"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>»</w:t>
      </w:r>
      <w:r w:rsidRPr="004759AC">
        <w:rPr>
          <w:rFonts w:ascii="Times New Roman Tj" w:eastAsia="Times New Roman" w:hAnsi="Times New Roman Tj" w:cs="Courier New"/>
          <w:color w:val="000000" w:themeColor="text1"/>
          <w:sz w:val="28"/>
          <w:szCs w:val="28"/>
          <w:lang w:eastAsia="ru-RU"/>
        </w:rPr>
        <w:t xml:space="preserve"> не являются ответственными за любой непрямой, случайный, косвенный или другой ущерб любого вида.</w:t>
      </w:r>
    </w:p>
    <w:p w:rsidR="005420A8" w:rsidRPr="004759AC" w:rsidRDefault="005420A8" w:rsidP="004759AC">
      <w:pPr>
        <w:pStyle w:val="a4"/>
        <w:spacing w:after="0" w:line="240" w:lineRule="auto"/>
        <w:ind w:left="851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585086" w:rsidRPr="004759AC" w:rsidRDefault="00585086" w:rsidP="004759AC">
      <w:pPr>
        <w:pStyle w:val="a4"/>
        <w:spacing w:after="0" w:line="240" w:lineRule="auto"/>
        <w:ind w:left="64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585086" w:rsidRPr="004759AC" w:rsidRDefault="007015F7" w:rsidP="0047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СРОКИ. </w:t>
      </w:r>
      <w:r w:rsidR="00A70D96"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ПРИОСТАНОВЛЕНИЯ  И / ИЛИ ПРЕКРАЩЕНИЯДЕЙСТВИЯ </w:t>
      </w:r>
      <w:r w:rsidR="005C73D7"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>ПРИЛОЖЕНИЯ</w:t>
      </w:r>
    </w:p>
    <w:p w:rsidR="007015F7" w:rsidRPr="004759AC" w:rsidRDefault="007015F7" w:rsidP="004759AC">
      <w:pPr>
        <w:pStyle w:val="a4"/>
        <w:spacing w:after="0" w:line="240" w:lineRule="auto"/>
        <w:ind w:left="1080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515627" w:rsidRPr="004759AC" w:rsidRDefault="00A738B5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Настоящие условия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вступают в силу после активации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Приложения и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 будет действовать в течение неопределенного периода времени, если не будет расторгнута в соответствии с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ее положениями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931114" w:rsidRPr="004759AC" w:rsidRDefault="006E2392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</w:t>
      </w:r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-Мобайл</w:t>
      </w:r>
      <w:proofErr w:type="spellEnd"/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</w:t>
      </w:r>
      <w:r w:rsidR="005800D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може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т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ограничить, заблокировать, приостановить или прекратить обслуживание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в рамка</w:t>
      </w:r>
      <w:r w:rsidR="003E01A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х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Приложения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без предварительного уведомления или ответственности, </w:t>
      </w:r>
      <w:r w:rsidR="0093111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 случаях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:</w:t>
      </w:r>
    </w:p>
    <w:p w:rsidR="00931114" w:rsidRPr="004759AC" w:rsidRDefault="00931114" w:rsidP="004759AC">
      <w:pPr>
        <w:pStyle w:val="a4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наруш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ил настоящие условия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;</w:t>
      </w:r>
    </w:p>
    <w:p w:rsidR="00515627" w:rsidRPr="004759AC" w:rsidRDefault="00931114" w:rsidP="004759AC">
      <w:pPr>
        <w:pStyle w:val="a4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 пытается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скомпрометировать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работу Приложения </w:t>
      </w:r>
      <w:r w:rsidR="00D2066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или неоправданно мешает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ее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работе;</w:t>
      </w:r>
    </w:p>
    <w:p w:rsidR="00515627" w:rsidRPr="004759AC" w:rsidRDefault="00931114" w:rsidP="004759AC">
      <w:pPr>
        <w:pStyle w:val="a4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</w:t>
      </w:r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-Мобайл</w:t>
      </w:r>
      <w:proofErr w:type="spellEnd"/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» </w:t>
      </w:r>
      <w:proofErr w:type="spellStart"/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зна</w:t>
      </w:r>
      <w:proofErr w:type="spellEnd"/>
      <w:r w:rsidR="00F825DD" w:rsidRPr="004759AC">
        <w:rPr>
          <w:rFonts w:eastAsia="Times New Roman" w:cs="Courier New"/>
          <w:sz w:val="28"/>
          <w:szCs w:val="28"/>
          <w:lang w:val="tg-Cyrl-TJ" w:eastAsia="ru-RU"/>
        </w:rPr>
        <w:t>е</w:t>
      </w:r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т или </w:t>
      </w:r>
      <w:proofErr w:type="spellStart"/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подозрева</w:t>
      </w:r>
      <w:proofErr w:type="spellEnd"/>
      <w:r w:rsidR="00F825DD" w:rsidRPr="004759AC">
        <w:rPr>
          <w:rFonts w:ascii="Times New Roman Tj" w:eastAsia="Times New Roman" w:hAnsi="Times New Roman Tj" w:cs="Courier New"/>
          <w:sz w:val="28"/>
          <w:szCs w:val="28"/>
          <w:lang w:val="tg-Cyrl-TJ" w:eastAsia="ru-RU"/>
        </w:rPr>
        <w:t>е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т, что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абонент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или любое третье лицо, уполномоченное или нет, использует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Приложение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обманным путем, по небрежности или для незаконных действий или целей, или если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ЗАО «</w:t>
      </w:r>
      <w:proofErr w:type="spellStart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Вавилон-</w:t>
      </w:r>
      <w:r w:rsidR="005800D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Мобайл</w:t>
      </w:r>
      <w:proofErr w:type="spellEnd"/>
      <w:r w:rsidR="005800D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»должен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сделать это, чтобы соблюдать применимое законодательство;</w:t>
      </w:r>
    </w:p>
    <w:p w:rsidR="00515627" w:rsidRPr="004759AC" w:rsidRDefault="00602D5B" w:rsidP="004759AC">
      <w:pPr>
        <w:pStyle w:val="a4"/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л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юбая информация, которую предоставил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абонент,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неверна или неточна;</w:t>
      </w:r>
    </w:p>
    <w:p w:rsidR="00E041C4" w:rsidRPr="004759AC" w:rsidRDefault="00E041C4" w:rsidP="004759AC">
      <w:pPr>
        <w:pStyle w:val="a4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lastRenderedPageBreak/>
        <w:t>у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слуга </w:t>
      </w:r>
      <w:r w:rsidR="00F825DD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любая услуга, предоставляемая сторонним поставщиком услуг, от которого зависит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Приложени</w:t>
      </w:r>
      <w:r w:rsidR="00B255D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я</w:t>
      </w:r>
      <w:r w:rsidR="0003665C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прекращается и не может быть разумно заменена;</w:t>
      </w:r>
    </w:p>
    <w:p w:rsidR="00515627" w:rsidRPr="004759AC" w:rsidRDefault="00515627" w:rsidP="004759AC">
      <w:pPr>
        <w:pStyle w:val="a4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на счете</w:t>
      </w:r>
      <w:r w:rsidR="00E041C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абонента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недостаточно средств;</w:t>
      </w:r>
    </w:p>
    <w:p w:rsidR="00515627" w:rsidRPr="004759AC" w:rsidRDefault="0003665C" w:rsidP="004759AC">
      <w:pPr>
        <w:pStyle w:val="a4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а</w:t>
      </w:r>
      <w:r w:rsidR="00E041C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бонент о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тменяет подписку на услуги мобильной связи</w:t>
      </w:r>
      <w:r w:rsidR="00E041C4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ЗАО «Вавилон-Мобайл»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.</w:t>
      </w:r>
    </w:p>
    <w:p w:rsidR="00592F51" w:rsidRPr="004759AC" w:rsidRDefault="00592F51" w:rsidP="004759AC">
      <w:pPr>
        <w:pStyle w:val="a4"/>
        <w:numPr>
          <w:ilvl w:val="0"/>
          <w:numId w:val="16"/>
        </w:numPr>
        <w:spacing w:after="0" w:line="240" w:lineRule="auto"/>
        <w:ind w:left="113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В случае</w:t>
      </w:r>
      <w:proofErr w:type="gramStart"/>
      <w:r w:rsidR="001A2A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,</w:t>
      </w:r>
      <w:proofErr w:type="gramEnd"/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если абонент не исполь</w:t>
      </w:r>
      <w:r w:rsidR="00B20C2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зует услуги связи более 90</w:t>
      </w:r>
      <w:r w:rsidR="001A2A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дней, то номер абонента будет а</w:t>
      </w:r>
      <w:r w:rsidR="00B20C2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</w:t>
      </w:r>
      <w:r w:rsidR="001A2A5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н</w:t>
      </w:r>
      <w:r w:rsidR="00B20C2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улирован</w:t>
      </w:r>
      <w:r w:rsidR="00D55C50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в одностороннем порядке, а также в </w:t>
      </w:r>
      <w:r w:rsidR="006B646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П</w:t>
      </w:r>
      <w:r w:rsidR="00D55C50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риложени</w:t>
      </w:r>
      <w:r w:rsidR="006B6465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е</w:t>
      </w:r>
      <w:r w:rsidR="00B20C2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 доступ будет закрыт.</w:t>
      </w:r>
    </w:p>
    <w:p w:rsidR="005C73D7" w:rsidRPr="004759AC" w:rsidRDefault="0003665C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Абонент 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может прекратить действие</w:t>
      </w:r>
      <w:r w:rsidR="0014798F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 Приложения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, связавшись со </w:t>
      </w:r>
      <w:r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>с</w:t>
      </w:r>
      <w:r w:rsidR="00515627" w:rsidRPr="004759AC">
        <w:rPr>
          <w:rFonts w:ascii="Times New Roman Tj" w:eastAsia="Times New Roman" w:hAnsi="Times New Roman Tj" w:cs="Courier New"/>
          <w:sz w:val="28"/>
          <w:szCs w:val="28"/>
          <w:lang w:eastAsia="ru-RU"/>
        </w:rPr>
        <w:t xml:space="preserve">лужбой поддержки. </w:t>
      </w:r>
    </w:p>
    <w:p w:rsidR="005C73D7" w:rsidRPr="004759AC" w:rsidRDefault="005C73D7" w:rsidP="004759AC">
      <w:pPr>
        <w:spacing w:after="0" w:line="240" w:lineRule="auto"/>
        <w:ind w:left="284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</w:p>
    <w:p w:rsidR="005C73D7" w:rsidRPr="004759AC" w:rsidRDefault="00BB0E1E" w:rsidP="004759A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en-US" w:eastAsia="ru-RU"/>
        </w:rPr>
      </w:pPr>
      <w:r w:rsidRPr="004759AC">
        <w:rPr>
          <w:rFonts w:ascii="Times New Roman Tj" w:eastAsia="Times New Roman" w:hAnsi="Times New Roman Tj" w:cs="Courier New"/>
          <w:b/>
          <w:sz w:val="28"/>
          <w:szCs w:val="28"/>
          <w:lang w:eastAsia="ru-RU"/>
        </w:rPr>
        <w:t xml:space="preserve">ЗАКЛЮЧИТЕЛЬНЫЕ ПОЛОЖЕНИЯ </w:t>
      </w:r>
    </w:p>
    <w:p w:rsidR="005C73D7" w:rsidRPr="004759AC" w:rsidRDefault="005C73D7" w:rsidP="004759AC">
      <w:pPr>
        <w:spacing w:after="0" w:line="240" w:lineRule="auto"/>
        <w:ind w:firstLine="567"/>
        <w:jc w:val="both"/>
        <w:rPr>
          <w:rFonts w:ascii="Times New Roman Tj" w:eastAsia="Times New Roman" w:hAnsi="Times New Roman Tj" w:cs="Times New Roman"/>
          <w:b/>
          <w:sz w:val="28"/>
          <w:szCs w:val="28"/>
          <w:lang w:val="en-US" w:eastAsia="ru-RU"/>
        </w:rPr>
      </w:pPr>
    </w:p>
    <w:p w:rsidR="009E0297" w:rsidRPr="004759AC" w:rsidRDefault="00B83456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Настоящие Условия разработаны в рамках действующего законодательств</w:t>
      </w:r>
      <w:r w:rsidR="009E0297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а</w:t>
      </w: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Республики Таджикистан. </w:t>
      </w:r>
    </w:p>
    <w:p w:rsidR="005C73D7" w:rsidRPr="004759AC" w:rsidRDefault="009E0297" w:rsidP="004759A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 Tj" w:eastAsia="Times New Roman" w:hAnsi="Times New Roman Tj" w:cs="Times New Roman"/>
          <w:sz w:val="28"/>
          <w:szCs w:val="28"/>
          <w:lang w:eastAsia="ru-RU"/>
        </w:rPr>
      </w:pP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В случае</w:t>
      </w:r>
      <w:proofErr w:type="gramStart"/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,</w:t>
      </w:r>
      <w:proofErr w:type="gramEnd"/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 если те или </w:t>
      </w:r>
      <w:r w:rsidR="008F7957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иные </w:t>
      </w: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моменты взаимоотношения сторон не отрегулированы настоящими условиями, то будут применят</w:t>
      </w:r>
      <w:r w:rsidR="003E01A7"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>ь</w:t>
      </w:r>
      <w:r w:rsidRPr="004759AC">
        <w:rPr>
          <w:rFonts w:ascii="Times New Roman Tj" w:eastAsia="Times New Roman" w:hAnsi="Times New Roman Tj" w:cs="Times New Roman"/>
          <w:sz w:val="28"/>
          <w:szCs w:val="28"/>
          <w:lang w:eastAsia="ru-RU"/>
        </w:rPr>
        <w:t xml:space="preserve">ся положения действующих нормативных правовых актов Республики Таджикистан.       </w:t>
      </w:r>
    </w:p>
    <w:sectPr w:rsidR="005C73D7" w:rsidRPr="004759AC" w:rsidSect="005156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72F"/>
    <w:multiLevelType w:val="hybridMultilevel"/>
    <w:tmpl w:val="764A683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CE31905"/>
    <w:multiLevelType w:val="hybridMultilevel"/>
    <w:tmpl w:val="23164E94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>
    <w:nsid w:val="1397468A"/>
    <w:multiLevelType w:val="hybridMultilevel"/>
    <w:tmpl w:val="D97CFA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D767B"/>
    <w:multiLevelType w:val="hybridMultilevel"/>
    <w:tmpl w:val="5B08AB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4550"/>
    <w:multiLevelType w:val="hybridMultilevel"/>
    <w:tmpl w:val="C3B8F0DC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24E361FF"/>
    <w:multiLevelType w:val="hybridMultilevel"/>
    <w:tmpl w:val="FCD2B1CA"/>
    <w:lvl w:ilvl="0" w:tplc="2FC613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38D1"/>
    <w:multiLevelType w:val="hybridMultilevel"/>
    <w:tmpl w:val="7B98DAA8"/>
    <w:lvl w:ilvl="0" w:tplc="E8BAE250">
      <w:start w:val="1"/>
      <w:numFmt w:val="upperRoman"/>
      <w:lvlText w:val="%1."/>
      <w:lvlJc w:val="left"/>
      <w:pPr>
        <w:ind w:left="1080" w:hanging="720"/>
      </w:pPr>
      <w:rPr>
        <w:rFonts w:ascii="Times New Roman Tj" w:hAnsi="Times New Roman Tj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58CD"/>
    <w:multiLevelType w:val="hybridMultilevel"/>
    <w:tmpl w:val="F0F69586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375B5867"/>
    <w:multiLevelType w:val="hybridMultilevel"/>
    <w:tmpl w:val="7C624FD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E854525"/>
    <w:multiLevelType w:val="hybridMultilevel"/>
    <w:tmpl w:val="98C8D1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B4B40"/>
    <w:multiLevelType w:val="hybridMultilevel"/>
    <w:tmpl w:val="30A80A9C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41F75DDA"/>
    <w:multiLevelType w:val="hybridMultilevel"/>
    <w:tmpl w:val="A30EEFA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44DD244D"/>
    <w:multiLevelType w:val="hybridMultilevel"/>
    <w:tmpl w:val="7B98DAA8"/>
    <w:lvl w:ilvl="0" w:tplc="E8BAE250">
      <w:start w:val="1"/>
      <w:numFmt w:val="upperRoman"/>
      <w:lvlText w:val="%1."/>
      <w:lvlJc w:val="left"/>
      <w:pPr>
        <w:ind w:left="1080" w:hanging="720"/>
      </w:pPr>
      <w:rPr>
        <w:rFonts w:ascii="Times New Roman Tj" w:hAnsi="Times New Roman Tj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92AAF"/>
    <w:multiLevelType w:val="hybridMultilevel"/>
    <w:tmpl w:val="80222B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CF15753"/>
    <w:multiLevelType w:val="hybridMultilevel"/>
    <w:tmpl w:val="EFB6E1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24BB7"/>
    <w:multiLevelType w:val="hybridMultilevel"/>
    <w:tmpl w:val="C2E0C6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A0F19"/>
    <w:multiLevelType w:val="hybridMultilevel"/>
    <w:tmpl w:val="7B98DAA8"/>
    <w:lvl w:ilvl="0" w:tplc="E8BAE250">
      <w:start w:val="1"/>
      <w:numFmt w:val="upperRoman"/>
      <w:lvlText w:val="%1."/>
      <w:lvlJc w:val="left"/>
      <w:pPr>
        <w:ind w:left="1080" w:hanging="720"/>
      </w:pPr>
      <w:rPr>
        <w:rFonts w:ascii="Times New Roman Tj" w:hAnsi="Times New Roman Tj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0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7"/>
  </w:num>
  <w:num w:numId="15">
    <w:abstractNumId w:val="14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7CB2"/>
    <w:rsid w:val="00000A70"/>
    <w:rsid w:val="00003B35"/>
    <w:rsid w:val="0001371C"/>
    <w:rsid w:val="0001551B"/>
    <w:rsid w:val="00015C73"/>
    <w:rsid w:val="00020A8E"/>
    <w:rsid w:val="00026273"/>
    <w:rsid w:val="00030FB8"/>
    <w:rsid w:val="00034775"/>
    <w:rsid w:val="0003665C"/>
    <w:rsid w:val="00036B4D"/>
    <w:rsid w:val="000452DC"/>
    <w:rsid w:val="00045A79"/>
    <w:rsid w:val="00047706"/>
    <w:rsid w:val="00056546"/>
    <w:rsid w:val="000627A8"/>
    <w:rsid w:val="00081AB3"/>
    <w:rsid w:val="00085533"/>
    <w:rsid w:val="00093A23"/>
    <w:rsid w:val="000A4D91"/>
    <w:rsid w:val="000A7360"/>
    <w:rsid w:val="000B063E"/>
    <w:rsid w:val="000B6E16"/>
    <w:rsid w:val="000C2F4C"/>
    <w:rsid w:val="000C358A"/>
    <w:rsid w:val="000C6434"/>
    <w:rsid w:val="000D06AD"/>
    <w:rsid w:val="000D0EED"/>
    <w:rsid w:val="000D2B6F"/>
    <w:rsid w:val="000D64C3"/>
    <w:rsid w:val="000E0DD5"/>
    <w:rsid w:val="000E36F6"/>
    <w:rsid w:val="000E5157"/>
    <w:rsid w:val="000F2662"/>
    <w:rsid w:val="000F4620"/>
    <w:rsid w:val="000F7DFD"/>
    <w:rsid w:val="00106A52"/>
    <w:rsid w:val="00111CC0"/>
    <w:rsid w:val="001238B9"/>
    <w:rsid w:val="00125B8F"/>
    <w:rsid w:val="0012671A"/>
    <w:rsid w:val="001354F4"/>
    <w:rsid w:val="00144BD5"/>
    <w:rsid w:val="0014798F"/>
    <w:rsid w:val="00154219"/>
    <w:rsid w:val="00156255"/>
    <w:rsid w:val="00164FED"/>
    <w:rsid w:val="00173290"/>
    <w:rsid w:val="0019283C"/>
    <w:rsid w:val="00197BD5"/>
    <w:rsid w:val="00197BF8"/>
    <w:rsid w:val="001A1740"/>
    <w:rsid w:val="001A2A57"/>
    <w:rsid w:val="001B2905"/>
    <w:rsid w:val="001B45BE"/>
    <w:rsid w:val="001D6442"/>
    <w:rsid w:val="001E33BF"/>
    <w:rsid w:val="001F6278"/>
    <w:rsid w:val="001F7FBA"/>
    <w:rsid w:val="00202D83"/>
    <w:rsid w:val="002058E0"/>
    <w:rsid w:val="00211422"/>
    <w:rsid w:val="00230C19"/>
    <w:rsid w:val="00234026"/>
    <w:rsid w:val="00236523"/>
    <w:rsid w:val="00244CAF"/>
    <w:rsid w:val="002509DF"/>
    <w:rsid w:val="00256F07"/>
    <w:rsid w:val="00257E06"/>
    <w:rsid w:val="00264C9E"/>
    <w:rsid w:val="00265C9A"/>
    <w:rsid w:val="002706C1"/>
    <w:rsid w:val="00272B59"/>
    <w:rsid w:val="00280F14"/>
    <w:rsid w:val="00286717"/>
    <w:rsid w:val="002867F2"/>
    <w:rsid w:val="002A102F"/>
    <w:rsid w:val="002A3D97"/>
    <w:rsid w:val="002B04D4"/>
    <w:rsid w:val="002B1529"/>
    <w:rsid w:val="002B26A1"/>
    <w:rsid w:val="002C09DA"/>
    <w:rsid w:val="002C473C"/>
    <w:rsid w:val="002D6398"/>
    <w:rsid w:val="002E1024"/>
    <w:rsid w:val="002E1768"/>
    <w:rsid w:val="002E29F5"/>
    <w:rsid w:val="002E79DF"/>
    <w:rsid w:val="002F0291"/>
    <w:rsid w:val="00300B88"/>
    <w:rsid w:val="003234B9"/>
    <w:rsid w:val="00323F15"/>
    <w:rsid w:val="00327EBC"/>
    <w:rsid w:val="003345D0"/>
    <w:rsid w:val="00334E3A"/>
    <w:rsid w:val="00362BCF"/>
    <w:rsid w:val="003669F2"/>
    <w:rsid w:val="0037057A"/>
    <w:rsid w:val="00371FD0"/>
    <w:rsid w:val="00376EC6"/>
    <w:rsid w:val="0038084C"/>
    <w:rsid w:val="003808A8"/>
    <w:rsid w:val="0038389C"/>
    <w:rsid w:val="00386529"/>
    <w:rsid w:val="00391E23"/>
    <w:rsid w:val="00396273"/>
    <w:rsid w:val="003A05F2"/>
    <w:rsid w:val="003A50E7"/>
    <w:rsid w:val="003A7C2D"/>
    <w:rsid w:val="003B386E"/>
    <w:rsid w:val="003E01A7"/>
    <w:rsid w:val="003E6630"/>
    <w:rsid w:val="003E6F4C"/>
    <w:rsid w:val="00406101"/>
    <w:rsid w:val="00407306"/>
    <w:rsid w:val="004104CB"/>
    <w:rsid w:val="00410C11"/>
    <w:rsid w:val="00430BDD"/>
    <w:rsid w:val="00437E05"/>
    <w:rsid w:val="004401FF"/>
    <w:rsid w:val="004526E1"/>
    <w:rsid w:val="00452A38"/>
    <w:rsid w:val="00464686"/>
    <w:rsid w:val="004759AC"/>
    <w:rsid w:val="00491BE5"/>
    <w:rsid w:val="00491DC4"/>
    <w:rsid w:val="00496CD4"/>
    <w:rsid w:val="004A4218"/>
    <w:rsid w:val="004B555A"/>
    <w:rsid w:val="004C1ACE"/>
    <w:rsid w:val="004D0389"/>
    <w:rsid w:val="004D65A4"/>
    <w:rsid w:val="004F2BA3"/>
    <w:rsid w:val="00502D61"/>
    <w:rsid w:val="005041AE"/>
    <w:rsid w:val="00515627"/>
    <w:rsid w:val="005167E2"/>
    <w:rsid w:val="00523B26"/>
    <w:rsid w:val="00527522"/>
    <w:rsid w:val="00531261"/>
    <w:rsid w:val="0053337A"/>
    <w:rsid w:val="00534C06"/>
    <w:rsid w:val="00541340"/>
    <w:rsid w:val="005420A8"/>
    <w:rsid w:val="0054794A"/>
    <w:rsid w:val="0055140E"/>
    <w:rsid w:val="005514C5"/>
    <w:rsid w:val="00557AF3"/>
    <w:rsid w:val="005800D5"/>
    <w:rsid w:val="00581157"/>
    <w:rsid w:val="00583759"/>
    <w:rsid w:val="00585086"/>
    <w:rsid w:val="005853D0"/>
    <w:rsid w:val="00592F51"/>
    <w:rsid w:val="005937DC"/>
    <w:rsid w:val="00596A59"/>
    <w:rsid w:val="005B534E"/>
    <w:rsid w:val="005C289E"/>
    <w:rsid w:val="005C3157"/>
    <w:rsid w:val="005C73D7"/>
    <w:rsid w:val="005D064E"/>
    <w:rsid w:val="005E12DA"/>
    <w:rsid w:val="005E394B"/>
    <w:rsid w:val="005F2100"/>
    <w:rsid w:val="005F6654"/>
    <w:rsid w:val="005F6CDB"/>
    <w:rsid w:val="005F6D7E"/>
    <w:rsid w:val="00602D5B"/>
    <w:rsid w:val="006031F0"/>
    <w:rsid w:val="00604144"/>
    <w:rsid w:val="006055C4"/>
    <w:rsid w:val="00616559"/>
    <w:rsid w:val="006167EF"/>
    <w:rsid w:val="0062700B"/>
    <w:rsid w:val="00630487"/>
    <w:rsid w:val="00631FBE"/>
    <w:rsid w:val="006323AB"/>
    <w:rsid w:val="006344FB"/>
    <w:rsid w:val="00636801"/>
    <w:rsid w:val="0063774E"/>
    <w:rsid w:val="00643B21"/>
    <w:rsid w:val="00654D59"/>
    <w:rsid w:val="00682969"/>
    <w:rsid w:val="006A105B"/>
    <w:rsid w:val="006A3AC7"/>
    <w:rsid w:val="006A4B80"/>
    <w:rsid w:val="006B1C2D"/>
    <w:rsid w:val="006B477A"/>
    <w:rsid w:val="006B6465"/>
    <w:rsid w:val="006C0984"/>
    <w:rsid w:val="006C132C"/>
    <w:rsid w:val="006D3CF1"/>
    <w:rsid w:val="006E2392"/>
    <w:rsid w:val="006E4728"/>
    <w:rsid w:val="006F3B8A"/>
    <w:rsid w:val="0070066E"/>
    <w:rsid w:val="007015F7"/>
    <w:rsid w:val="00706C58"/>
    <w:rsid w:val="00707F8D"/>
    <w:rsid w:val="0073262E"/>
    <w:rsid w:val="0074018C"/>
    <w:rsid w:val="00740C8D"/>
    <w:rsid w:val="00742C13"/>
    <w:rsid w:val="00745A7A"/>
    <w:rsid w:val="00761589"/>
    <w:rsid w:val="0076521E"/>
    <w:rsid w:val="00773A45"/>
    <w:rsid w:val="007860B3"/>
    <w:rsid w:val="00790319"/>
    <w:rsid w:val="0079132B"/>
    <w:rsid w:val="007932CC"/>
    <w:rsid w:val="007976E6"/>
    <w:rsid w:val="007A388B"/>
    <w:rsid w:val="007D0611"/>
    <w:rsid w:val="007D2953"/>
    <w:rsid w:val="007D2B63"/>
    <w:rsid w:val="008031AA"/>
    <w:rsid w:val="00803DBA"/>
    <w:rsid w:val="00804934"/>
    <w:rsid w:val="00804E8D"/>
    <w:rsid w:val="00807C27"/>
    <w:rsid w:val="00817194"/>
    <w:rsid w:val="00820C64"/>
    <w:rsid w:val="00832E43"/>
    <w:rsid w:val="00840597"/>
    <w:rsid w:val="00846961"/>
    <w:rsid w:val="008478B3"/>
    <w:rsid w:val="008500AA"/>
    <w:rsid w:val="008503C8"/>
    <w:rsid w:val="00855924"/>
    <w:rsid w:val="00860792"/>
    <w:rsid w:val="00870908"/>
    <w:rsid w:val="00871BFB"/>
    <w:rsid w:val="0087618A"/>
    <w:rsid w:val="00880CFB"/>
    <w:rsid w:val="00881583"/>
    <w:rsid w:val="008870B7"/>
    <w:rsid w:val="008A5E9D"/>
    <w:rsid w:val="008B0A2A"/>
    <w:rsid w:val="008B2B52"/>
    <w:rsid w:val="008B4521"/>
    <w:rsid w:val="008C1F09"/>
    <w:rsid w:val="008D0723"/>
    <w:rsid w:val="008D149C"/>
    <w:rsid w:val="008D3BFF"/>
    <w:rsid w:val="008D7EFB"/>
    <w:rsid w:val="008E20EF"/>
    <w:rsid w:val="008F7957"/>
    <w:rsid w:val="0090079B"/>
    <w:rsid w:val="00917CB2"/>
    <w:rsid w:val="009301E8"/>
    <w:rsid w:val="00931114"/>
    <w:rsid w:val="00932A78"/>
    <w:rsid w:val="009349B5"/>
    <w:rsid w:val="00941DE1"/>
    <w:rsid w:val="00957C93"/>
    <w:rsid w:val="0096763C"/>
    <w:rsid w:val="00971B43"/>
    <w:rsid w:val="00973F90"/>
    <w:rsid w:val="00974C4E"/>
    <w:rsid w:val="0098003E"/>
    <w:rsid w:val="009911CF"/>
    <w:rsid w:val="00997FD4"/>
    <w:rsid w:val="009A33D0"/>
    <w:rsid w:val="009A3F08"/>
    <w:rsid w:val="009A4531"/>
    <w:rsid w:val="009A7C80"/>
    <w:rsid w:val="009B1F09"/>
    <w:rsid w:val="009B3B08"/>
    <w:rsid w:val="009B5BCD"/>
    <w:rsid w:val="009C2466"/>
    <w:rsid w:val="009C28CC"/>
    <w:rsid w:val="009C406D"/>
    <w:rsid w:val="009C6C2C"/>
    <w:rsid w:val="009D3871"/>
    <w:rsid w:val="009E0297"/>
    <w:rsid w:val="009E4BDE"/>
    <w:rsid w:val="009F0B6F"/>
    <w:rsid w:val="00A052C5"/>
    <w:rsid w:val="00A10375"/>
    <w:rsid w:val="00A17AB0"/>
    <w:rsid w:val="00A24CF9"/>
    <w:rsid w:val="00A3162C"/>
    <w:rsid w:val="00A354E5"/>
    <w:rsid w:val="00A36CFC"/>
    <w:rsid w:val="00A41DAC"/>
    <w:rsid w:val="00A42B48"/>
    <w:rsid w:val="00A431EE"/>
    <w:rsid w:val="00A44CD0"/>
    <w:rsid w:val="00A50E14"/>
    <w:rsid w:val="00A64736"/>
    <w:rsid w:val="00A658A7"/>
    <w:rsid w:val="00A70D96"/>
    <w:rsid w:val="00A713D3"/>
    <w:rsid w:val="00A71C79"/>
    <w:rsid w:val="00A738B5"/>
    <w:rsid w:val="00A846C2"/>
    <w:rsid w:val="00A90442"/>
    <w:rsid w:val="00A90D60"/>
    <w:rsid w:val="00A93F61"/>
    <w:rsid w:val="00A978B4"/>
    <w:rsid w:val="00AA3E08"/>
    <w:rsid w:val="00AB62E2"/>
    <w:rsid w:val="00AB7403"/>
    <w:rsid w:val="00AC635D"/>
    <w:rsid w:val="00AD092C"/>
    <w:rsid w:val="00AD43B7"/>
    <w:rsid w:val="00AD71A2"/>
    <w:rsid w:val="00AE4EEE"/>
    <w:rsid w:val="00AF2051"/>
    <w:rsid w:val="00B01369"/>
    <w:rsid w:val="00B0276C"/>
    <w:rsid w:val="00B17087"/>
    <w:rsid w:val="00B20C2F"/>
    <w:rsid w:val="00B255DC"/>
    <w:rsid w:val="00B272CA"/>
    <w:rsid w:val="00B376D3"/>
    <w:rsid w:val="00B4787D"/>
    <w:rsid w:val="00B479CF"/>
    <w:rsid w:val="00B65802"/>
    <w:rsid w:val="00B7593B"/>
    <w:rsid w:val="00B75A58"/>
    <w:rsid w:val="00B75ACF"/>
    <w:rsid w:val="00B75BAA"/>
    <w:rsid w:val="00B77CE7"/>
    <w:rsid w:val="00B83456"/>
    <w:rsid w:val="00B85598"/>
    <w:rsid w:val="00B85A05"/>
    <w:rsid w:val="00B926D1"/>
    <w:rsid w:val="00B927AF"/>
    <w:rsid w:val="00BA3933"/>
    <w:rsid w:val="00BB0E1E"/>
    <w:rsid w:val="00BC5C44"/>
    <w:rsid w:val="00BC5CAA"/>
    <w:rsid w:val="00BD1DA0"/>
    <w:rsid w:val="00BE2B8F"/>
    <w:rsid w:val="00BF2E4D"/>
    <w:rsid w:val="00BF50E2"/>
    <w:rsid w:val="00C01B07"/>
    <w:rsid w:val="00C068FD"/>
    <w:rsid w:val="00C26A1B"/>
    <w:rsid w:val="00C30C5B"/>
    <w:rsid w:val="00C35A5B"/>
    <w:rsid w:val="00C4265C"/>
    <w:rsid w:val="00C4296E"/>
    <w:rsid w:val="00C51FE6"/>
    <w:rsid w:val="00C56766"/>
    <w:rsid w:val="00C60A56"/>
    <w:rsid w:val="00C6103A"/>
    <w:rsid w:val="00C846B4"/>
    <w:rsid w:val="00C85707"/>
    <w:rsid w:val="00C86891"/>
    <w:rsid w:val="00C87182"/>
    <w:rsid w:val="00C94685"/>
    <w:rsid w:val="00C96F7A"/>
    <w:rsid w:val="00CA2DEF"/>
    <w:rsid w:val="00CB3233"/>
    <w:rsid w:val="00CB5942"/>
    <w:rsid w:val="00CC08A2"/>
    <w:rsid w:val="00CC1788"/>
    <w:rsid w:val="00CD4B60"/>
    <w:rsid w:val="00CD683D"/>
    <w:rsid w:val="00D00DA8"/>
    <w:rsid w:val="00D06977"/>
    <w:rsid w:val="00D15DFF"/>
    <w:rsid w:val="00D15EED"/>
    <w:rsid w:val="00D16DBB"/>
    <w:rsid w:val="00D20665"/>
    <w:rsid w:val="00D338F6"/>
    <w:rsid w:val="00D36E7D"/>
    <w:rsid w:val="00D3764C"/>
    <w:rsid w:val="00D40BCC"/>
    <w:rsid w:val="00D41B3E"/>
    <w:rsid w:val="00D42FFE"/>
    <w:rsid w:val="00D44F9E"/>
    <w:rsid w:val="00D4520D"/>
    <w:rsid w:val="00D55C50"/>
    <w:rsid w:val="00D6723A"/>
    <w:rsid w:val="00D77961"/>
    <w:rsid w:val="00D83E5F"/>
    <w:rsid w:val="00D87F74"/>
    <w:rsid w:val="00D96CB6"/>
    <w:rsid w:val="00DA1CA9"/>
    <w:rsid w:val="00DB5D89"/>
    <w:rsid w:val="00DB6AA9"/>
    <w:rsid w:val="00DB7FD2"/>
    <w:rsid w:val="00DC35DE"/>
    <w:rsid w:val="00DC40CB"/>
    <w:rsid w:val="00DC6E10"/>
    <w:rsid w:val="00DC77BD"/>
    <w:rsid w:val="00DE7B06"/>
    <w:rsid w:val="00DF4036"/>
    <w:rsid w:val="00E036B2"/>
    <w:rsid w:val="00E041C4"/>
    <w:rsid w:val="00E07D18"/>
    <w:rsid w:val="00E12FEA"/>
    <w:rsid w:val="00E200C9"/>
    <w:rsid w:val="00E232B2"/>
    <w:rsid w:val="00E2465C"/>
    <w:rsid w:val="00E25917"/>
    <w:rsid w:val="00E325BE"/>
    <w:rsid w:val="00E347B7"/>
    <w:rsid w:val="00E426D1"/>
    <w:rsid w:val="00E44243"/>
    <w:rsid w:val="00E45015"/>
    <w:rsid w:val="00E4519B"/>
    <w:rsid w:val="00E45502"/>
    <w:rsid w:val="00E505D0"/>
    <w:rsid w:val="00E54A1A"/>
    <w:rsid w:val="00E56945"/>
    <w:rsid w:val="00E62052"/>
    <w:rsid w:val="00E6680D"/>
    <w:rsid w:val="00E668A8"/>
    <w:rsid w:val="00E805B0"/>
    <w:rsid w:val="00E875C5"/>
    <w:rsid w:val="00E95475"/>
    <w:rsid w:val="00EA1335"/>
    <w:rsid w:val="00EA7C51"/>
    <w:rsid w:val="00EB039F"/>
    <w:rsid w:val="00EB04E3"/>
    <w:rsid w:val="00EC04B8"/>
    <w:rsid w:val="00EC2D94"/>
    <w:rsid w:val="00ED46B2"/>
    <w:rsid w:val="00EE362A"/>
    <w:rsid w:val="00EE5D99"/>
    <w:rsid w:val="00EE5DA7"/>
    <w:rsid w:val="00EF3AE8"/>
    <w:rsid w:val="00EF754B"/>
    <w:rsid w:val="00F01FF3"/>
    <w:rsid w:val="00F1007B"/>
    <w:rsid w:val="00F1213F"/>
    <w:rsid w:val="00F15A00"/>
    <w:rsid w:val="00F15E3E"/>
    <w:rsid w:val="00F42802"/>
    <w:rsid w:val="00F527ED"/>
    <w:rsid w:val="00F825DD"/>
    <w:rsid w:val="00F90E3F"/>
    <w:rsid w:val="00F97CD5"/>
    <w:rsid w:val="00FA3464"/>
    <w:rsid w:val="00FA7026"/>
    <w:rsid w:val="00FB4573"/>
    <w:rsid w:val="00FB5424"/>
    <w:rsid w:val="00FC2B41"/>
    <w:rsid w:val="00FD5792"/>
    <w:rsid w:val="00FE0209"/>
    <w:rsid w:val="00FE12A7"/>
    <w:rsid w:val="00FE6D5E"/>
    <w:rsid w:val="00FF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C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bilon-m.t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ilon-m.t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52FC-A777-4B4C-BA3F-18A62EE2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18</cp:revision>
  <dcterms:created xsi:type="dcterms:W3CDTF">2019-11-19T06:35:00Z</dcterms:created>
  <dcterms:modified xsi:type="dcterms:W3CDTF">2020-04-21T11:10:00Z</dcterms:modified>
</cp:coreProperties>
</file>